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70" w:rsidRDefault="004B2470" w:rsidP="00215EE2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B2470">
        <w:rPr>
          <w:rFonts w:asciiTheme="majorBidi" w:hAnsiTheme="majorBidi" w:cs="Angsana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-752475</wp:posOffset>
            </wp:positionV>
            <wp:extent cx="962025" cy="895350"/>
            <wp:effectExtent l="19050" t="0" r="952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F1" w:rsidRPr="006565D7" w:rsidRDefault="00AE576F" w:rsidP="005E7A5D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565D7">
        <w:rPr>
          <w:rFonts w:asciiTheme="majorBidi" w:hAnsiTheme="majorBidi" w:cstheme="majorBidi"/>
          <w:b/>
          <w:bCs/>
          <w:sz w:val="32"/>
          <w:szCs w:val="32"/>
          <w:cs/>
        </w:rPr>
        <w:t>ประกาศเทศบาลตำบลห้วยยาง</w:t>
      </w:r>
    </w:p>
    <w:p w:rsidR="004E63B1" w:rsidRPr="00B4431D" w:rsidRDefault="00AE576F" w:rsidP="000E5B5B">
      <w:pPr>
        <w:pStyle w:val="a4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zCs w:val="32"/>
          <w:cs/>
        </w:rPr>
        <w:t xml:space="preserve">เรื่อง  </w:t>
      </w:r>
      <w:r w:rsidR="00950A52">
        <w:rPr>
          <w:rFonts w:asciiTheme="majorBidi" w:hAnsiTheme="majorBidi" w:cstheme="majorBidi" w:hint="cs"/>
          <w:b/>
          <w:bCs/>
          <w:szCs w:val="32"/>
          <w:cs/>
        </w:rPr>
        <w:t>ยกเลิกการ</w:t>
      </w:r>
      <w:r w:rsidRPr="00B4431D">
        <w:rPr>
          <w:rFonts w:asciiTheme="majorBidi" w:hAnsiTheme="majorBidi" w:cstheme="majorBidi"/>
          <w:b/>
          <w:bCs/>
          <w:szCs w:val="32"/>
          <w:cs/>
        </w:rPr>
        <w:t>ประมูลจ้าง</w:t>
      </w:r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โครงการซ่อมสร้างถนนลาดยาง</w:t>
      </w:r>
      <w:proofErr w:type="spellStart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แอสฟัลท์</w:t>
      </w:r>
      <w:proofErr w:type="spellEnd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ติ</w:t>
      </w:r>
      <w:proofErr w:type="spellStart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กคอ</w:t>
      </w:r>
      <w:proofErr w:type="spellEnd"/>
      <w:r w:rsidR="00215EE2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นกรีตไหล่ทางลูกรัง</w:t>
      </w:r>
    </w:p>
    <w:p w:rsidR="00AE576F" w:rsidRPr="00B4431D" w:rsidRDefault="00215EE2" w:rsidP="000E5B5B">
      <w:pPr>
        <w:pStyle w:val="a4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สายทางบ้านโคกสูง</w:t>
      </w:r>
      <w:r w:rsidR="000E5B5B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 </w:t>
      </w:r>
      <w:r w:rsidR="006565D7"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–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 </w:t>
      </w:r>
      <w:r w:rsidR="004E63B1"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บ้านหลุบแซง</w:t>
      </w:r>
      <w:r w:rsidR="006565D7" w:rsidRPr="00B4431D">
        <w:rPr>
          <w:rFonts w:asciiTheme="majorBidi" w:hAnsiTheme="majorBidi" w:cstheme="majorBidi"/>
          <w:b/>
          <w:bCs/>
          <w:spacing w:val="-6"/>
          <w:szCs w:val="32"/>
        </w:rPr>
        <w:t xml:space="preserve">  </w:t>
      </w:r>
      <w:r w:rsidR="006565D7"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>ด้วยระบบอิเล็กทรอนิกส์</w:t>
      </w:r>
    </w:p>
    <w:p w:rsidR="006565D7" w:rsidRDefault="000E5B5B" w:rsidP="000E5B5B">
      <w:pPr>
        <w:pStyle w:val="a4"/>
        <w:ind w:left="502" w:firstLine="218"/>
        <w:rPr>
          <w:rFonts w:asciiTheme="majorBidi" w:hAnsiTheme="majorBidi" w:cstheme="majorBidi"/>
          <w:spacing w:val="-6"/>
          <w:szCs w:val="32"/>
        </w:rPr>
      </w:pPr>
      <w:r>
        <w:rPr>
          <w:rFonts w:asciiTheme="majorBidi" w:hAnsiTheme="majorBidi" w:cstheme="majorBidi" w:hint="cs"/>
          <w:b/>
          <w:bCs/>
          <w:szCs w:val="32"/>
          <w:cs/>
        </w:rPr>
        <w:t xml:space="preserve">                                           </w:t>
      </w:r>
      <w:r w:rsidR="006565D7">
        <w:rPr>
          <w:rFonts w:asciiTheme="majorBidi" w:hAnsiTheme="majorBidi" w:cstheme="majorBidi" w:hint="cs"/>
          <w:b/>
          <w:bCs/>
          <w:szCs w:val="32"/>
          <w:cs/>
        </w:rPr>
        <w:t>--------------------------------------------------</w:t>
      </w:r>
    </w:p>
    <w:p w:rsidR="00726E49" w:rsidRPr="00F5470B" w:rsidRDefault="00950A52" w:rsidP="006565D7">
      <w:pPr>
        <w:pStyle w:val="a3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ตามที่ </w:t>
      </w:r>
      <w:r w:rsidR="006565D7" w:rsidRPr="00F5470B">
        <w:rPr>
          <w:rFonts w:asciiTheme="majorBidi" w:hAnsiTheme="majorBidi" w:cstheme="majorBidi"/>
          <w:sz w:val="32"/>
          <w:szCs w:val="32"/>
          <w:cs/>
        </w:rPr>
        <w:t>เ</w:t>
      </w:r>
      <w:r>
        <w:rPr>
          <w:rFonts w:asciiTheme="majorBidi" w:hAnsiTheme="majorBidi" w:cstheme="majorBidi"/>
          <w:sz w:val="32"/>
          <w:szCs w:val="32"/>
          <w:cs/>
        </w:rPr>
        <w:t>ทศบาลตำบลห้วยยาง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ได้ประกาศ</w:t>
      </w:r>
      <w:r w:rsidR="006565D7" w:rsidRPr="00F5470B">
        <w:rPr>
          <w:rFonts w:asciiTheme="majorBidi" w:hAnsiTheme="majorBidi" w:cstheme="majorBidi"/>
          <w:sz w:val="32"/>
          <w:szCs w:val="32"/>
          <w:cs/>
        </w:rPr>
        <w:t>ประมูลจ้าง โครงการซ่อมสร้างถนนลาดยาง</w:t>
      </w:r>
      <w:proofErr w:type="spellStart"/>
      <w:r w:rsidR="006565D7" w:rsidRPr="00F5470B">
        <w:rPr>
          <w:rFonts w:asciiTheme="majorBidi" w:hAnsiTheme="majorBidi" w:cstheme="majorBidi"/>
          <w:sz w:val="32"/>
          <w:szCs w:val="32"/>
          <w:cs/>
        </w:rPr>
        <w:t>แอสฟัลท์ติก</w:t>
      </w:r>
      <w:proofErr w:type="spellEnd"/>
    </w:p>
    <w:p w:rsidR="006565D7" w:rsidRPr="00934ABA" w:rsidRDefault="006565D7" w:rsidP="000E5B5B">
      <w:pPr>
        <w:pStyle w:val="a3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5470B">
        <w:rPr>
          <w:rFonts w:asciiTheme="majorBidi" w:hAnsiTheme="majorBidi" w:cstheme="majorBidi"/>
          <w:sz w:val="32"/>
          <w:szCs w:val="32"/>
          <w:cs/>
        </w:rPr>
        <w:t>คอนกรีตไหล่ทางลูกรัง สายทางบ้านโคกสูง – บ้านหลุบแซง</w:t>
      </w:r>
      <w:r w:rsidR="004E63B1" w:rsidRPr="00F5470B">
        <w:rPr>
          <w:rFonts w:asciiTheme="majorBidi" w:hAnsiTheme="majorBidi" w:cstheme="majorBidi"/>
          <w:spacing w:val="-6"/>
          <w:sz w:val="32"/>
          <w:szCs w:val="32"/>
          <w:cs/>
        </w:rPr>
        <w:t>กว้</w:t>
      </w:r>
      <w:r w:rsidR="004E63B1" w:rsidRPr="00F5470B">
        <w:rPr>
          <w:rFonts w:asciiTheme="majorBidi" w:hAnsiTheme="majorBidi" w:cstheme="majorBidi"/>
          <w:sz w:val="32"/>
          <w:szCs w:val="32"/>
          <w:cs/>
        </w:rPr>
        <w:t>าง ๕ เมตร ยาว ๓,๐๖๐ เมตร</w:t>
      </w:r>
      <w:r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F5470B" w:rsidRPr="00F5470B">
        <w:rPr>
          <w:rFonts w:asciiTheme="majorBidi" w:hAnsiTheme="majorBidi" w:cstheme="majorBidi"/>
          <w:sz w:val="32"/>
          <w:szCs w:val="32"/>
          <w:cs/>
        </w:rPr>
        <w:t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</w:t>
      </w:r>
      <w:r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="006D63FB" w:rsidRPr="00F5470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="006D63FB" w:rsidRPr="00F5470B">
        <w:rPr>
          <w:rFonts w:asciiTheme="majorBidi" w:hAnsiTheme="majorBidi" w:cstheme="majorBidi"/>
          <w:spacing w:val="-6"/>
          <w:sz w:val="32"/>
          <w:szCs w:val="32"/>
          <w:cs/>
        </w:rPr>
        <w:t>ด้วยระบบอิเล็กทรอนิกส์</w:t>
      </w:r>
      <w:r w:rsidR="006D63FB" w:rsidRPr="00F54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145"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166145" w:rsidRPr="00F5470B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</w:t>
      </w:r>
      <w:r w:rsidR="006D63FB" w:rsidRPr="00F54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จำนวนเงิน </w:t>
      </w:r>
      <w:r w:rsidR="00166145" w:rsidRPr="00F54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๘,๖๙๐,๐๐๐.-บาท (แปดล้าน</w:t>
      </w:r>
      <w:r w:rsidR="00166145" w:rsidRPr="00934ABA">
        <w:rPr>
          <w:rFonts w:asciiTheme="majorBidi" w:hAnsiTheme="majorBidi" w:cstheme="majorBidi" w:hint="cs"/>
          <w:b/>
          <w:bCs/>
          <w:sz w:val="32"/>
          <w:szCs w:val="32"/>
          <w:cs/>
        </w:rPr>
        <w:t>หกแสนเก้าหมื่นบาทถ้วน)</w:t>
      </w:r>
      <w:r w:rsidR="00950A5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ตามประกาศฯ ลงวันที่ ๑๘  ธันวาคม  ๒๕๕๘ นั้น</w:t>
      </w:r>
    </w:p>
    <w:p w:rsidR="00950A52" w:rsidRPr="00950A52" w:rsidRDefault="006565D7" w:rsidP="00950A52">
      <w:pPr>
        <w:pStyle w:val="a3"/>
        <w:rPr>
          <w:rFonts w:ascii="Angsana New" w:hAnsi="Angsana New" w:cs="Angsana New" w:hint="cs"/>
          <w:sz w:val="32"/>
          <w:szCs w:val="32"/>
          <w:cs/>
        </w:rPr>
      </w:pPr>
      <w:r w:rsidRPr="006565D7">
        <w:rPr>
          <w:rFonts w:asciiTheme="majorBidi" w:hAnsiTheme="majorBidi" w:cstheme="majorBidi"/>
          <w:sz w:val="32"/>
          <w:szCs w:val="32"/>
        </w:rPr>
        <w:tab/>
      </w:r>
      <w:r w:rsidR="00950A52">
        <w:rPr>
          <w:rFonts w:ascii="Angsana New" w:hAnsi="Angsana New" w:cs="Angsana New" w:hint="cs"/>
          <w:sz w:val="32"/>
          <w:szCs w:val="32"/>
          <w:cs/>
        </w:rPr>
        <w:t>เนื่องจาก  เทศบาลตำบลห้วยยาง ไม่ได้ประกาศในระบบการจัดซื้อจัดจ้างภาครัฐ (</w:t>
      </w:r>
      <w:r w:rsidR="00950A52">
        <w:rPr>
          <w:rFonts w:ascii="Angsana New" w:hAnsi="Angsana New" w:cs="Angsana New"/>
          <w:sz w:val="32"/>
          <w:szCs w:val="32"/>
        </w:rPr>
        <w:t>e-GP</w:t>
      </w:r>
      <w:r w:rsidR="00950A52">
        <w:rPr>
          <w:rFonts w:ascii="Angsana New" w:hAnsi="Angsana New" w:cs="Angsana New" w:hint="cs"/>
          <w:sz w:val="32"/>
          <w:szCs w:val="32"/>
          <w:cs/>
        </w:rPr>
        <w:t xml:space="preserve">) ในวันที่ </w:t>
      </w:r>
      <w:proofErr w:type="gramStart"/>
      <w:r w:rsidR="00950A52">
        <w:rPr>
          <w:rFonts w:ascii="Angsana New" w:hAnsi="Angsana New" w:cs="Angsana New" w:hint="cs"/>
          <w:sz w:val="32"/>
          <w:szCs w:val="32"/>
          <w:cs/>
        </w:rPr>
        <w:t>๑๘  ธันวาคม</w:t>
      </w:r>
      <w:proofErr w:type="gramEnd"/>
      <w:r w:rsidR="00950A52">
        <w:rPr>
          <w:rFonts w:ascii="Angsana New" w:hAnsi="Angsana New" w:cs="Angsana New" w:hint="cs"/>
          <w:sz w:val="32"/>
          <w:szCs w:val="32"/>
          <w:cs/>
        </w:rPr>
        <w:t xml:space="preserve">  ๒๕๕๘ เทศบาลตำบลห้วยยาง  จึงขอยกเลิกประกาศประมูลจ้างฯ </w:t>
      </w:r>
      <w:r w:rsidR="006B53AD">
        <w:rPr>
          <w:rFonts w:ascii="Angsana New" w:hAnsi="Angsana New" w:cs="Angsana New" w:hint="cs"/>
          <w:sz w:val="32"/>
          <w:szCs w:val="32"/>
          <w:cs/>
        </w:rPr>
        <w:t>และเมื่อเทศบาลตำบลห้วยยาง  ได้ประกาศประมูลจ้าง  เทศบาลตำบลห้วยยาง จะประชาสัมพันธ์ให้ทราบต่อไป</w:t>
      </w:r>
    </w:p>
    <w:p w:rsidR="00726E49" w:rsidRP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P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 ประกาศ ณ วันที่ 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50A52">
        <w:rPr>
          <w:rFonts w:asciiTheme="majorBidi" w:hAnsiTheme="majorBidi" w:cstheme="majorBidi" w:hint="cs"/>
          <w:sz w:val="32"/>
          <w:szCs w:val="32"/>
          <w:cs/>
        </w:rPr>
        <w:t xml:space="preserve"> ๒๑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 xml:space="preserve">  เดือน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>ธันวาคม พ.ศ.</w:t>
      </w:r>
      <w:r w:rsidR="005556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6E49">
        <w:rPr>
          <w:rFonts w:asciiTheme="majorBidi" w:hAnsiTheme="majorBidi" w:cstheme="majorBidi" w:hint="cs"/>
          <w:sz w:val="32"/>
          <w:szCs w:val="32"/>
          <w:cs/>
        </w:rPr>
        <w:t>๒๕๕๘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(ลงชื่อ)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(นายสมชาย  สุวรรณคาม)</w:t>
      </w:r>
    </w:p>
    <w:p w:rsidR="00726E49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นายกเทศมนตรีตำบลห้วยยาง</w:t>
      </w:r>
    </w:p>
    <w:p w:rsidR="00726E49" w:rsidRPr="00F23B3D" w:rsidRDefault="00726E49" w:rsidP="00F23B3D">
      <w:pPr>
        <w:pStyle w:val="a3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6565D7" w:rsidRPr="006565D7" w:rsidRDefault="006565D7" w:rsidP="00F23B3D">
      <w:pPr>
        <w:pStyle w:val="a3"/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6565D7" w:rsidRPr="006565D7" w:rsidRDefault="006565D7" w:rsidP="006565D7">
      <w:pPr>
        <w:pStyle w:val="a3"/>
        <w:rPr>
          <w:rFonts w:asciiTheme="majorBidi" w:hAnsiTheme="majorBidi" w:cstheme="majorBidi"/>
          <w:sz w:val="32"/>
          <w:szCs w:val="32"/>
          <w:cs/>
        </w:rPr>
      </w:pPr>
      <w:r w:rsidRPr="006565D7">
        <w:rPr>
          <w:rFonts w:asciiTheme="majorBidi" w:hAnsiTheme="majorBidi" w:cstheme="majorBidi"/>
          <w:sz w:val="32"/>
          <w:szCs w:val="32"/>
          <w:cs/>
        </w:rPr>
        <w:tab/>
      </w:r>
    </w:p>
    <w:p w:rsidR="006565D7" w:rsidRDefault="006565D7" w:rsidP="006565D7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</w:rPr>
      </w:pPr>
    </w:p>
    <w:p w:rsidR="006565D7" w:rsidRDefault="006565D7" w:rsidP="00215EE2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  <w:cs/>
        </w:rPr>
      </w:pPr>
    </w:p>
    <w:p w:rsidR="006565D7" w:rsidRPr="006565D7" w:rsidRDefault="006565D7" w:rsidP="00215EE2">
      <w:pPr>
        <w:pStyle w:val="a4"/>
        <w:ind w:left="502" w:firstLine="218"/>
        <w:jc w:val="thaiDistribute"/>
        <w:rPr>
          <w:rFonts w:asciiTheme="majorBidi" w:hAnsiTheme="majorBidi" w:cstheme="majorBidi"/>
          <w:spacing w:val="-6"/>
          <w:szCs w:val="32"/>
          <w:cs/>
        </w:rPr>
      </w:pPr>
    </w:p>
    <w:sectPr w:rsidR="006565D7" w:rsidRPr="006565D7" w:rsidSect="00A63860">
      <w:pgSz w:w="11906" w:h="16838"/>
      <w:pgMar w:top="14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E576F"/>
    <w:rsid w:val="00077B52"/>
    <w:rsid w:val="000A2B66"/>
    <w:rsid w:val="000A5767"/>
    <w:rsid w:val="000B29D5"/>
    <w:rsid w:val="000E5B5B"/>
    <w:rsid w:val="00130F10"/>
    <w:rsid w:val="00166145"/>
    <w:rsid w:val="00194F45"/>
    <w:rsid w:val="00215EE2"/>
    <w:rsid w:val="0028263A"/>
    <w:rsid w:val="003E6365"/>
    <w:rsid w:val="004B2470"/>
    <w:rsid w:val="004E0D00"/>
    <w:rsid w:val="004E63B1"/>
    <w:rsid w:val="005556CF"/>
    <w:rsid w:val="005C4F3B"/>
    <w:rsid w:val="005E7A5D"/>
    <w:rsid w:val="006565D7"/>
    <w:rsid w:val="00695BBC"/>
    <w:rsid w:val="006B53AD"/>
    <w:rsid w:val="006D63FB"/>
    <w:rsid w:val="00726E49"/>
    <w:rsid w:val="00796AE6"/>
    <w:rsid w:val="00836889"/>
    <w:rsid w:val="008A656B"/>
    <w:rsid w:val="00934ABA"/>
    <w:rsid w:val="00950A52"/>
    <w:rsid w:val="00A06420"/>
    <w:rsid w:val="00A44C1B"/>
    <w:rsid w:val="00A63860"/>
    <w:rsid w:val="00AE576F"/>
    <w:rsid w:val="00AF7762"/>
    <w:rsid w:val="00B031F7"/>
    <w:rsid w:val="00B32412"/>
    <w:rsid w:val="00B4431D"/>
    <w:rsid w:val="00B76AE6"/>
    <w:rsid w:val="00C2494A"/>
    <w:rsid w:val="00C5600B"/>
    <w:rsid w:val="00D22369"/>
    <w:rsid w:val="00D94BF1"/>
    <w:rsid w:val="00EE2A5B"/>
    <w:rsid w:val="00F23B3D"/>
    <w:rsid w:val="00F5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E2"/>
    <w:pPr>
      <w:spacing w:after="0" w:line="240" w:lineRule="auto"/>
    </w:pPr>
  </w:style>
  <w:style w:type="paragraph" w:styleId="3">
    <w:name w:val="Body Text Indent 3"/>
    <w:basedOn w:val="a"/>
    <w:link w:val="30"/>
    <w:rsid w:val="00215EE2"/>
    <w:pPr>
      <w:spacing w:after="0" w:line="240" w:lineRule="auto"/>
      <w:ind w:left="1845" w:hanging="405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215EE2"/>
    <w:rPr>
      <w:rFonts w:ascii="Cordi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215EE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  <w:style w:type="paragraph" w:styleId="a5">
    <w:name w:val="Body Text Indent"/>
    <w:basedOn w:val="a"/>
    <w:link w:val="a6"/>
    <w:uiPriority w:val="99"/>
    <w:unhideWhenUsed/>
    <w:rsid w:val="00726E49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726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2015-12-16T01:47:00Z</cp:lastPrinted>
  <dcterms:created xsi:type="dcterms:W3CDTF">2015-12-21T02:27:00Z</dcterms:created>
  <dcterms:modified xsi:type="dcterms:W3CDTF">2015-12-21T02:34:00Z</dcterms:modified>
</cp:coreProperties>
</file>