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B76D3" w14:textId="77777777" w:rsidR="0081081F" w:rsidRPr="00344E2E" w:rsidRDefault="004D1D11" w:rsidP="004D1D11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344E2E">
        <w:rPr>
          <w:rFonts w:ascii="TH SarabunIT๙" w:hAnsi="TH SarabunIT๙" w:cs="TH SarabunIT๙"/>
          <w:b/>
          <w:bCs/>
          <w:sz w:val="28"/>
          <w:cs/>
        </w:rPr>
        <w:t>การประเมินความเสี่ยง</w:t>
      </w:r>
      <w:r w:rsidR="00344E2E" w:rsidRPr="00344E2E">
        <w:rPr>
          <w:rFonts w:ascii="TH SarabunIT๙" w:hAnsi="TH SarabunIT๙" w:cs="TH SarabunIT๙" w:hint="cs"/>
          <w:b/>
          <w:bCs/>
          <w:sz w:val="28"/>
          <w:cs/>
        </w:rPr>
        <w:t>การทุจริตในหน่วยงานภาครัฐ</w:t>
      </w:r>
      <w:r w:rsidRPr="00344E2E">
        <w:rPr>
          <w:rFonts w:ascii="TH SarabunIT๙" w:hAnsi="TH SarabunIT๙" w:cs="TH SarabunIT๙"/>
          <w:b/>
          <w:bCs/>
          <w:sz w:val="28"/>
          <w:cs/>
        </w:rPr>
        <w:t xml:space="preserve"> ประจำปีงบประมาณ พ</w:t>
      </w:r>
      <w:r w:rsidRPr="00344E2E">
        <w:rPr>
          <w:rFonts w:ascii="TH SarabunIT๙" w:hAnsi="TH SarabunIT๙" w:cs="TH SarabunIT๙"/>
          <w:b/>
          <w:bCs/>
          <w:sz w:val="28"/>
        </w:rPr>
        <w:t>.</w:t>
      </w:r>
      <w:r w:rsidRPr="00344E2E">
        <w:rPr>
          <w:rFonts w:ascii="TH SarabunIT๙" w:hAnsi="TH SarabunIT๙" w:cs="TH SarabunIT๙"/>
          <w:b/>
          <w:bCs/>
          <w:sz w:val="28"/>
          <w:cs/>
        </w:rPr>
        <w:t>ศ</w:t>
      </w:r>
      <w:r w:rsidR="00344E2E" w:rsidRPr="00344E2E">
        <w:rPr>
          <w:rFonts w:ascii="TH SarabunIT๙" w:hAnsi="TH SarabunIT๙" w:cs="TH SarabunIT๙"/>
          <w:b/>
          <w:bCs/>
          <w:sz w:val="28"/>
        </w:rPr>
        <w:t>. 2569</w:t>
      </w:r>
    </w:p>
    <w:p w14:paraId="313F3CD5" w14:textId="22AE980E" w:rsidR="00C24BEA" w:rsidRPr="002A7A58" w:rsidRDefault="00C24BEA" w:rsidP="00C24BEA">
      <w:pPr>
        <w:shd w:val="clear" w:color="auto" w:fill="FFFFFF"/>
        <w:spacing w:after="0" w:line="240" w:lineRule="auto"/>
        <w:ind w:left="3600" w:firstLine="720"/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เทศบาลตำบลห้วยยาง อำเภอกระนวน จังหวัดขอนแก่น </w:t>
      </w:r>
    </w:p>
    <w:tbl>
      <w:tblPr>
        <w:tblStyle w:val="a3"/>
        <w:tblW w:w="16018" w:type="dxa"/>
        <w:tblInd w:w="-1026" w:type="dxa"/>
        <w:tblLook w:val="04A0" w:firstRow="1" w:lastRow="0" w:firstColumn="1" w:lastColumn="0" w:noHBand="0" w:noVBand="1"/>
      </w:tblPr>
      <w:tblGrid>
        <w:gridCol w:w="1418"/>
        <w:gridCol w:w="1701"/>
        <w:gridCol w:w="1559"/>
        <w:gridCol w:w="2039"/>
        <w:gridCol w:w="611"/>
        <w:gridCol w:w="639"/>
        <w:gridCol w:w="614"/>
        <w:gridCol w:w="656"/>
        <w:gridCol w:w="613"/>
        <w:gridCol w:w="639"/>
        <w:gridCol w:w="865"/>
        <w:gridCol w:w="4664"/>
      </w:tblGrid>
      <w:tr w:rsidR="00344E2E" w:rsidRPr="005436D9" w14:paraId="31E97F9B" w14:textId="77777777" w:rsidTr="00344E2E">
        <w:trPr>
          <w:tblHeader/>
        </w:trPr>
        <w:tc>
          <w:tcPr>
            <w:tcW w:w="1418" w:type="dxa"/>
            <w:vMerge w:val="restart"/>
          </w:tcPr>
          <w:p w14:paraId="4CFBBA7F" w14:textId="77777777" w:rsidR="00344E2E" w:rsidRPr="00344E2E" w:rsidRDefault="00344E2E" w:rsidP="004D1D1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44E2E">
              <w:rPr>
                <w:rFonts w:ascii="TH SarabunIT๙" w:hAnsi="TH SarabunIT๙" w:cs="TH SarabunIT๙"/>
                <w:sz w:val="24"/>
                <w:szCs w:val="24"/>
                <w:cs/>
              </w:rPr>
              <w:t>หัวข้อ</w:t>
            </w:r>
            <w:r w:rsidRPr="00344E2E">
              <w:rPr>
                <w:rFonts w:ascii="TH SarabunIT๙" w:hAnsi="TH SarabunIT๙" w:cs="TH SarabunIT๙"/>
                <w:sz w:val="24"/>
                <w:szCs w:val="24"/>
              </w:rPr>
              <w:t>/</w:t>
            </w:r>
            <w:r w:rsidRPr="00344E2E">
              <w:rPr>
                <w:rFonts w:ascii="TH SarabunIT๙" w:hAnsi="TH SarabunIT๙" w:cs="TH SarabunIT๙"/>
                <w:sz w:val="24"/>
                <w:szCs w:val="24"/>
                <w:cs/>
              </w:rPr>
              <w:t>ประเด็น</w:t>
            </w:r>
          </w:p>
        </w:tc>
        <w:tc>
          <w:tcPr>
            <w:tcW w:w="1701" w:type="dxa"/>
            <w:vMerge w:val="restart"/>
          </w:tcPr>
          <w:p w14:paraId="702E8774" w14:textId="77777777" w:rsidR="00344E2E" w:rsidRPr="00344E2E" w:rsidRDefault="00344E2E" w:rsidP="004D1D1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44E2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โครงการที่มีความเสี่ยง</w:t>
            </w:r>
          </w:p>
        </w:tc>
        <w:tc>
          <w:tcPr>
            <w:tcW w:w="1559" w:type="dxa"/>
            <w:vMerge w:val="restart"/>
          </w:tcPr>
          <w:p w14:paraId="440F6DDE" w14:textId="77777777" w:rsidR="00344E2E" w:rsidRPr="00344E2E" w:rsidRDefault="00344E2E" w:rsidP="004D1D1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44E2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การกำหนดประเด็นความเสี่ยง</w:t>
            </w:r>
          </w:p>
        </w:tc>
        <w:tc>
          <w:tcPr>
            <w:tcW w:w="2039" w:type="dxa"/>
            <w:vMerge w:val="restart"/>
          </w:tcPr>
          <w:p w14:paraId="1EF6B9E3" w14:textId="77777777" w:rsidR="00344E2E" w:rsidRPr="00344E2E" w:rsidRDefault="00344E2E" w:rsidP="004D1D1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44E2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เกณฑ์การประเมินความเสี่ยง</w:t>
            </w:r>
          </w:p>
        </w:tc>
        <w:tc>
          <w:tcPr>
            <w:tcW w:w="4637" w:type="dxa"/>
            <w:gridSpan w:val="7"/>
          </w:tcPr>
          <w:p w14:paraId="7A4603F1" w14:textId="77777777" w:rsidR="00344E2E" w:rsidRPr="00344E2E" w:rsidRDefault="00344E2E" w:rsidP="004D1D1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44E2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การประเมินระดับความรุนแรงของความเสี่ยงการทุจริต</w:t>
            </w:r>
          </w:p>
        </w:tc>
        <w:tc>
          <w:tcPr>
            <w:tcW w:w="4664" w:type="dxa"/>
            <w:vMerge w:val="restart"/>
          </w:tcPr>
          <w:p w14:paraId="6B122384" w14:textId="77777777" w:rsidR="00344E2E" w:rsidRPr="00344E2E" w:rsidRDefault="00344E2E" w:rsidP="004D1D1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44E2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มาตรการควบคุมความเสี่ยงการทุจริต</w:t>
            </w:r>
          </w:p>
        </w:tc>
      </w:tr>
      <w:tr w:rsidR="00344E2E" w:rsidRPr="005436D9" w14:paraId="7E399CDD" w14:textId="77777777" w:rsidTr="00344E2E">
        <w:tc>
          <w:tcPr>
            <w:tcW w:w="1418" w:type="dxa"/>
            <w:vMerge/>
          </w:tcPr>
          <w:p w14:paraId="65D13280" w14:textId="77777777" w:rsidR="00344E2E" w:rsidRPr="00344E2E" w:rsidRDefault="00344E2E" w:rsidP="004D1D1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58B467F" w14:textId="77777777" w:rsidR="00344E2E" w:rsidRPr="00344E2E" w:rsidRDefault="00344E2E" w:rsidP="004D1D1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B1C427D" w14:textId="77777777" w:rsidR="00344E2E" w:rsidRPr="00344E2E" w:rsidRDefault="00344E2E" w:rsidP="004D1D1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039" w:type="dxa"/>
            <w:vMerge/>
          </w:tcPr>
          <w:p w14:paraId="362F92C6" w14:textId="77777777" w:rsidR="00344E2E" w:rsidRPr="00344E2E" w:rsidRDefault="00344E2E" w:rsidP="004D1D1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611" w:type="dxa"/>
          </w:tcPr>
          <w:p w14:paraId="5A1E75FE" w14:textId="77777777" w:rsidR="00344E2E" w:rsidRPr="00344E2E" w:rsidRDefault="00344E2E" w:rsidP="004D1D1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44E2E">
              <w:rPr>
                <w:rFonts w:ascii="TH SarabunIT๙" w:hAnsi="TH SarabunIT๙" w:cs="TH SarabunIT๙"/>
                <w:sz w:val="24"/>
                <w:szCs w:val="24"/>
                <w:cs/>
              </w:rPr>
              <w:t>ไม่มี</w:t>
            </w:r>
          </w:p>
        </w:tc>
        <w:tc>
          <w:tcPr>
            <w:tcW w:w="639" w:type="dxa"/>
          </w:tcPr>
          <w:p w14:paraId="5DA176BA" w14:textId="77777777" w:rsidR="00344E2E" w:rsidRPr="00344E2E" w:rsidRDefault="00344E2E" w:rsidP="004D1D1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44E2E">
              <w:rPr>
                <w:rFonts w:ascii="TH SarabunIT๙" w:hAnsi="TH SarabunIT๙" w:cs="TH SarabunIT๙"/>
                <w:sz w:val="24"/>
                <w:szCs w:val="24"/>
                <w:cs/>
              </w:rPr>
              <w:t>ต่ำมาก</w:t>
            </w:r>
          </w:p>
        </w:tc>
        <w:tc>
          <w:tcPr>
            <w:tcW w:w="614" w:type="dxa"/>
          </w:tcPr>
          <w:p w14:paraId="1654952A" w14:textId="77777777" w:rsidR="00344E2E" w:rsidRPr="00344E2E" w:rsidRDefault="00344E2E" w:rsidP="004D1D1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44E2E">
              <w:rPr>
                <w:rFonts w:ascii="TH SarabunIT๙" w:hAnsi="TH SarabunIT๙" w:cs="TH SarabunIT๙"/>
                <w:sz w:val="24"/>
                <w:szCs w:val="24"/>
                <w:cs/>
              </w:rPr>
              <w:t>ต่ำ</w:t>
            </w:r>
          </w:p>
        </w:tc>
        <w:tc>
          <w:tcPr>
            <w:tcW w:w="656" w:type="dxa"/>
          </w:tcPr>
          <w:p w14:paraId="45EB2CB2" w14:textId="77777777" w:rsidR="00344E2E" w:rsidRPr="00344E2E" w:rsidRDefault="00344E2E" w:rsidP="004D1D1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44E2E">
              <w:rPr>
                <w:rFonts w:ascii="TH SarabunIT๙" w:hAnsi="TH SarabunIT๙" w:cs="TH SarabunIT๙"/>
                <w:sz w:val="24"/>
                <w:szCs w:val="24"/>
                <w:cs/>
              </w:rPr>
              <w:t>กลาง</w:t>
            </w:r>
          </w:p>
        </w:tc>
        <w:tc>
          <w:tcPr>
            <w:tcW w:w="613" w:type="dxa"/>
          </w:tcPr>
          <w:p w14:paraId="6A1E8A98" w14:textId="77777777" w:rsidR="00344E2E" w:rsidRPr="00344E2E" w:rsidRDefault="00344E2E" w:rsidP="004D1D1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44E2E">
              <w:rPr>
                <w:rFonts w:ascii="TH SarabunIT๙" w:hAnsi="TH SarabunIT๙" w:cs="TH SarabunIT๙"/>
                <w:sz w:val="24"/>
                <w:szCs w:val="24"/>
                <w:cs/>
              </w:rPr>
              <w:t>สูง</w:t>
            </w:r>
          </w:p>
        </w:tc>
        <w:tc>
          <w:tcPr>
            <w:tcW w:w="639" w:type="dxa"/>
          </w:tcPr>
          <w:p w14:paraId="30B7D292" w14:textId="77777777" w:rsidR="00344E2E" w:rsidRPr="00344E2E" w:rsidRDefault="00344E2E" w:rsidP="004D1D1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44E2E">
              <w:rPr>
                <w:rFonts w:ascii="TH SarabunIT๙" w:hAnsi="TH SarabunIT๙" w:cs="TH SarabunIT๙"/>
                <w:sz w:val="24"/>
                <w:szCs w:val="24"/>
                <w:cs/>
              </w:rPr>
              <w:t>สูงมาก</w:t>
            </w:r>
          </w:p>
        </w:tc>
        <w:tc>
          <w:tcPr>
            <w:tcW w:w="865" w:type="dxa"/>
          </w:tcPr>
          <w:p w14:paraId="1715ED5A" w14:textId="77777777" w:rsidR="00344E2E" w:rsidRPr="00344E2E" w:rsidRDefault="00344E2E" w:rsidP="004D1D1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44E2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สูงสุด</w:t>
            </w:r>
          </w:p>
        </w:tc>
        <w:tc>
          <w:tcPr>
            <w:tcW w:w="4664" w:type="dxa"/>
            <w:vMerge/>
          </w:tcPr>
          <w:p w14:paraId="3F3F6605" w14:textId="77777777" w:rsidR="00344E2E" w:rsidRPr="00344E2E" w:rsidRDefault="00344E2E" w:rsidP="004D1D1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344E2E" w:rsidRPr="005436D9" w14:paraId="357C2833" w14:textId="77777777" w:rsidTr="00344E2E">
        <w:trPr>
          <w:trHeight w:val="4023"/>
        </w:trPr>
        <w:tc>
          <w:tcPr>
            <w:tcW w:w="1418" w:type="dxa"/>
          </w:tcPr>
          <w:p w14:paraId="0343BC54" w14:textId="2CA10B4F" w:rsidR="00344E2E" w:rsidRPr="00344E2E" w:rsidRDefault="003001E0" w:rsidP="00CB2CF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ด้านการใช้งบประมาณ</w:t>
            </w:r>
          </w:p>
        </w:tc>
        <w:tc>
          <w:tcPr>
            <w:tcW w:w="1701" w:type="dxa"/>
          </w:tcPr>
          <w:p w14:paraId="589CA7AC" w14:textId="18A218BD" w:rsidR="00344E2E" w:rsidRPr="0056143A" w:rsidRDefault="003001E0" w:rsidP="00CB2CFE">
            <w:pPr>
              <w:tabs>
                <w:tab w:val="left" w:pos="2127"/>
              </w:tabs>
              <w:ind w:right="317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56143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การใช้รถยนต์</w:t>
            </w:r>
            <w:r w:rsidR="0056143A" w:rsidRPr="0056143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ส่วนกลาง</w:t>
            </w:r>
          </w:p>
        </w:tc>
        <w:tc>
          <w:tcPr>
            <w:tcW w:w="1559" w:type="dxa"/>
          </w:tcPr>
          <w:p w14:paraId="0CD9646E" w14:textId="51D27B62" w:rsidR="00344E2E" w:rsidRPr="0056143A" w:rsidRDefault="00961DCE" w:rsidP="00961D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6143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รถยนต์ส่วนกลาง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เป็น</w:t>
            </w:r>
            <w:r w:rsidR="0056143A" w:rsidRPr="0056143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ทรัพย์สินของหน่วยงานราชการ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เสี่ยง</w:t>
            </w:r>
            <w:r w:rsidR="0056143A" w:rsidRPr="0056143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เกิดการสึกหลอเสื่อมสภาพ ทรุดโทรม </w:t>
            </w:r>
          </w:p>
        </w:tc>
        <w:tc>
          <w:tcPr>
            <w:tcW w:w="2039" w:type="dxa"/>
          </w:tcPr>
          <w:p w14:paraId="02D040D7" w14:textId="20AD5E80" w:rsidR="00344E2E" w:rsidRPr="0056143A" w:rsidRDefault="0056143A" w:rsidP="005614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6143A">
              <w:rPr>
                <w:rFonts w:ascii="TH SarabunIT๙" w:hAnsi="TH SarabunIT๙" w:cs="TH SarabunIT๙" w:hint="cs"/>
                <w:sz w:val="24"/>
                <w:szCs w:val="24"/>
                <w:cs/>
              </w:rPr>
              <w:t>*การจ้างเหมาบริการในการซ่อมบำรุง</w:t>
            </w:r>
          </w:p>
          <w:p w14:paraId="39B79E54" w14:textId="77777777" w:rsidR="0056143A" w:rsidRPr="0056143A" w:rsidRDefault="0056143A" w:rsidP="0056143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2AA768A" w14:textId="77777777" w:rsidR="0056143A" w:rsidRPr="0056143A" w:rsidRDefault="0056143A" w:rsidP="005614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6143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*การจัดซื้อวัสดุที่ไม่สามารถซ่อมแซมได้ </w:t>
            </w:r>
          </w:p>
          <w:p w14:paraId="7E7B3F33" w14:textId="77777777" w:rsidR="0056143A" w:rsidRPr="0056143A" w:rsidRDefault="0056143A" w:rsidP="0056143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3314729" w14:textId="5111F4B5" w:rsidR="0056143A" w:rsidRPr="0056143A" w:rsidRDefault="0056143A" w:rsidP="005614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6143A">
              <w:rPr>
                <w:rFonts w:ascii="TH SarabunIT๙" w:hAnsi="TH SarabunIT๙" w:cs="TH SarabunIT๙" w:hint="cs"/>
                <w:sz w:val="24"/>
                <w:szCs w:val="24"/>
                <w:cs/>
              </w:rPr>
              <w:t>*เสี่ยงต่อการเกิดอุบัติเหตุในการใช้งานในเวลาราชการ</w:t>
            </w:r>
          </w:p>
          <w:p w14:paraId="5EEF3E74" w14:textId="77777777" w:rsidR="0056143A" w:rsidRPr="0056143A" w:rsidRDefault="0056143A" w:rsidP="0056143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8E809E6" w14:textId="70EE68CD" w:rsidR="0056143A" w:rsidRPr="0056143A" w:rsidRDefault="0056143A" w:rsidP="0056143A">
            <w:pPr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56143A">
              <w:rPr>
                <w:rFonts w:ascii="TH SarabunIT๙" w:hAnsi="TH SarabunIT๙" w:cs="TH SarabunIT๙" w:hint="cs"/>
                <w:sz w:val="24"/>
                <w:szCs w:val="24"/>
                <w:cs/>
              </w:rPr>
              <w:t>*นำรถยนต์ไปใช้ในส่วนตัว</w:t>
            </w:r>
          </w:p>
          <w:p w14:paraId="6118D590" w14:textId="77777777" w:rsidR="0056143A" w:rsidRPr="0056143A" w:rsidRDefault="0056143A" w:rsidP="0056143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0447546" w14:textId="4D53CED4" w:rsidR="0056143A" w:rsidRPr="0056143A" w:rsidRDefault="0056143A" w:rsidP="005614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6143A">
              <w:rPr>
                <w:rFonts w:ascii="TH SarabunIT๙" w:hAnsi="TH SarabunIT๙" w:cs="TH SarabunIT๙"/>
                <w:sz w:val="24"/>
                <w:szCs w:val="24"/>
              </w:rPr>
              <w:t>*</w:t>
            </w:r>
            <w:r w:rsidRPr="0056143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เกณฑ์สิ้นเปลืองน้ำมันเชื้อเพลิง</w:t>
            </w:r>
          </w:p>
          <w:p w14:paraId="132C945D" w14:textId="77777777" w:rsidR="0056143A" w:rsidRPr="0056143A" w:rsidRDefault="0056143A" w:rsidP="0056143A">
            <w:pPr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</w:p>
          <w:p w14:paraId="0AEE8C82" w14:textId="40C15C19" w:rsidR="0056143A" w:rsidRPr="0056143A" w:rsidRDefault="0056143A" w:rsidP="0056143A">
            <w:pPr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</w:p>
        </w:tc>
        <w:tc>
          <w:tcPr>
            <w:tcW w:w="611" w:type="dxa"/>
          </w:tcPr>
          <w:p w14:paraId="7C9101B5" w14:textId="77777777" w:rsidR="00344E2E" w:rsidRPr="00344E2E" w:rsidRDefault="00344E2E" w:rsidP="004D1D11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4"/>
                <w:szCs w:val="24"/>
              </w:rPr>
            </w:pPr>
            <w:r w:rsidRPr="0056143A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639" w:type="dxa"/>
          </w:tcPr>
          <w:p w14:paraId="61FB7C94" w14:textId="77777777" w:rsidR="00344E2E" w:rsidRPr="00344E2E" w:rsidRDefault="00344E2E" w:rsidP="004D1D1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14" w:type="dxa"/>
          </w:tcPr>
          <w:p w14:paraId="07E7357A" w14:textId="77777777" w:rsidR="00344E2E" w:rsidRPr="00344E2E" w:rsidRDefault="00344E2E" w:rsidP="004D1D1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56" w:type="dxa"/>
          </w:tcPr>
          <w:p w14:paraId="4BFB3886" w14:textId="77777777" w:rsidR="00344E2E" w:rsidRPr="00344E2E" w:rsidRDefault="00344E2E" w:rsidP="004D1D1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13" w:type="dxa"/>
          </w:tcPr>
          <w:p w14:paraId="7FB45726" w14:textId="77777777" w:rsidR="00344E2E" w:rsidRPr="00344E2E" w:rsidRDefault="00344E2E" w:rsidP="004D1D1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39" w:type="dxa"/>
          </w:tcPr>
          <w:p w14:paraId="44805147" w14:textId="77777777" w:rsidR="00344E2E" w:rsidRPr="00344E2E" w:rsidRDefault="00344E2E" w:rsidP="004D1D1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65" w:type="dxa"/>
          </w:tcPr>
          <w:p w14:paraId="09BAF008" w14:textId="77777777" w:rsidR="00344E2E" w:rsidRPr="00344E2E" w:rsidRDefault="00344E2E" w:rsidP="005436D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664" w:type="dxa"/>
          </w:tcPr>
          <w:p w14:paraId="408E183A" w14:textId="77777777" w:rsidR="00961DCE" w:rsidRDefault="00961DCE" w:rsidP="00961DCE">
            <w:pPr>
              <w:rPr>
                <w:rFonts w:eastAsia="Times New Roman" w:cs="TH SarabunPSK"/>
              </w:rPr>
            </w:pPr>
            <w:r>
              <w:rPr>
                <w:rFonts w:eastAsia="Times New Roman" w:cs="TH SarabunPSK" w:hint="cs"/>
                <w:cs/>
              </w:rPr>
              <w:t xml:space="preserve">มีการดำเนินการครบถ้วนทุกขั้นตอน </w:t>
            </w:r>
          </w:p>
          <w:p w14:paraId="701BAB8B" w14:textId="635DD65C" w:rsidR="00344E2E" w:rsidRDefault="00961DCE" w:rsidP="00961DCE">
            <w:pPr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eastAsia="Times New Roman" w:cs="TH SarabunPSK" w:hint="cs"/>
                <w:cs/>
              </w:rPr>
              <w:t>ในลำดับที่</w:t>
            </w:r>
            <w:r>
              <w:rPr>
                <w:rFonts w:eastAsia="Times New Roman" w:cs="TH SarabunPSK" w:hint="cs"/>
                <w:cs/>
              </w:rPr>
              <w:t xml:space="preserve"> 1-12</w:t>
            </w:r>
          </w:p>
          <w:p w14:paraId="13FF00A0" w14:textId="77777777" w:rsidR="00961DCE" w:rsidRDefault="00961DCE" w:rsidP="00961DCE">
            <w:pPr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 xml:space="preserve">1. 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มีการเขียนแบบขออนุญาตใช้รถ แบบ </w:t>
            </w:r>
            <w:r>
              <w:rPr>
                <w:rFonts w:ascii="TH SarabunIT๙" w:eastAsia="Times New Roman" w:hAnsi="TH SarabunIT๙" w:cs="TH SarabunIT๙"/>
              </w:rPr>
              <w:t xml:space="preserve">3 </w:t>
            </w:r>
            <w:r>
              <w:rPr>
                <w:rFonts w:ascii="TH SarabunIT๙" w:eastAsia="Times New Roman" w:hAnsi="TH SarabunIT๙" w:cs="TH SarabunIT๙" w:hint="cs"/>
                <w:cs/>
              </w:rPr>
              <w:t>และ</w:t>
            </w:r>
            <w:r>
              <w:rPr>
                <w:rFonts w:ascii="TH SarabunIT๙" w:eastAsia="Times New Roman" w:hAnsi="TH SarabunIT๙" w:cs="TH SarabunIT๙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แบบ </w:t>
            </w:r>
            <w:r>
              <w:rPr>
                <w:rFonts w:ascii="TH SarabunIT๙" w:eastAsia="Times New Roman" w:hAnsi="TH SarabunIT๙" w:cs="TH SarabunIT๙"/>
              </w:rPr>
              <w:t xml:space="preserve">4  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ทุกครั้งที่ใช้รถยนต์ส่วนกลางทั้งในและนอกเขต </w:t>
            </w:r>
          </w:p>
          <w:p w14:paraId="38C7B086" w14:textId="77777777" w:rsidR="00961DCE" w:rsidRDefault="00961DCE" w:rsidP="00961DCE">
            <w:pPr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 xml:space="preserve">2. 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มีการบันทึกอุบัติเหตุ แบบ </w:t>
            </w:r>
            <w:r w:rsidRPr="007344B4">
              <w:rPr>
                <w:rFonts w:ascii="TH SarabunIT๙" w:eastAsia="Times New Roman" w:hAnsi="TH SarabunIT๙" w:cs="TH SarabunIT๙"/>
                <w:sz w:val="26"/>
                <w:szCs w:val="32"/>
              </w:rPr>
              <w:t>5.</w:t>
            </w:r>
            <w:r>
              <w:rPr>
                <w:rFonts w:ascii="TH SarabunIT๙" w:eastAsia="Times New Roman" w:hAnsi="TH SarabunIT๙" w:cs="TH SarabunIT๙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ตามรอบระยะเวลา </w:t>
            </w:r>
          </w:p>
          <w:p w14:paraId="5FCBD992" w14:textId="77777777" w:rsidR="00961DCE" w:rsidRDefault="00961DCE" w:rsidP="00961DCE">
            <w:pPr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</w:rPr>
              <w:t xml:space="preserve">3. 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มีการบันทึกแบบการบำรุงรักษา แบบ </w:t>
            </w:r>
            <w:r w:rsidRPr="007344B4">
              <w:rPr>
                <w:rFonts w:ascii="TH SarabunIT๙" w:eastAsia="Times New Roman" w:hAnsi="TH SarabunIT๙" w:cs="TH SarabunIT๙"/>
                <w:sz w:val="26"/>
                <w:szCs w:val="32"/>
              </w:rPr>
              <w:t xml:space="preserve">6 </w:t>
            </w:r>
          </w:p>
          <w:p w14:paraId="2A66AE87" w14:textId="77777777" w:rsidR="00961DCE" w:rsidRDefault="00961DCE" w:rsidP="00961DCE">
            <w:pPr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 xml:space="preserve">4. </w:t>
            </w:r>
            <w:r>
              <w:rPr>
                <w:rFonts w:ascii="TH SarabunIT๙" w:eastAsia="Times New Roman" w:hAnsi="TH SarabunIT๙" w:cs="TH SarabunIT๙" w:hint="cs"/>
                <w:cs/>
              </w:rPr>
              <w:t>มีการแต่งตั้งเจ้าหน้าที่ดูแลรักษารถยนต์ส่วนกลาง</w:t>
            </w:r>
          </w:p>
          <w:p w14:paraId="40422784" w14:textId="77777777" w:rsidR="00961DCE" w:rsidRDefault="00961DCE" w:rsidP="00961DCE">
            <w:pPr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</w:rPr>
              <w:t>5.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 มีการแต่งตั้งเจ้าหน้าที่ควบคุมการใช้รถยนต์ส่วนกลางทุกคัน</w:t>
            </w:r>
          </w:p>
          <w:p w14:paraId="44F2CED1" w14:textId="77777777" w:rsidR="00961DCE" w:rsidRDefault="00961DCE" w:rsidP="00961DCE">
            <w:pPr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 xml:space="preserve">6. </w:t>
            </w:r>
            <w:r>
              <w:rPr>
                <w:rFonts w:ascii="TH SarabunIT๙" w:eastAsia="Times New Roman" w:hAnsi="TH SarabunIT๙" w:cs="TH SarabunIT๙" w:hint="cs"/>
                <w:cs/>
              </w:rPr>
              <w:t>มีการกำหนดขั้นตอนการใช้รถยนต์ส่วนกลางไว้เป็นปัจจุบัน และประกาศให้พนักงานทุกคนทราบ</w:t>
            </w:r>
          </w:p>
          <w:p w14:paraId="31F4F5ED" w14:textId="77777777" w:rsidR="00961DCE" w:rsidRDefault="00961DCE" w:rsidP="00961DCE">
            <w:pPr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>7.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 มีการเก็บรถยนต์ส่วนกลางไว้ที่สำนักงานทุกคัน</w:t>
            </w:r>
          </w:p>
          <w:p w14:paraId="1D8B6250" w14:textId="77777777" w:rsidR="00961DCE" w:rsidRDefault="00961DCE" w:rsidP="00961DCE">
            <w:pPr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 xml:space="preserve">8. </w:t>
            </w:r>
            <w:r>
              <w:rPr>
                <w:rFonts w:ascii="TH SarabunIT๙" w:eastAsia="Times New Roman" w:hAnsi="TH SarabunIT๙" w:cs="TH SarabunIT๙" w:hint="cs"/>
                <w:cs/>
              </w:rPr>
              <w:t>มีการนำรถยนต์สวนกลางไปใช้ในภารกิจของหน่วยงาน</w:t>
            </w:r>
            <w:r>
              <w:rPr>
                <w:rFonts w:ascii="TH SarabunIT๙" w:eastAsia="Times New Roman" w:hAnsi="TH SarabunIT๙" w:cs="TH SarabunIT๙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s/>
              </w:rPr>
              <w:t>ตามที่ระเบียบฯ กำหนด</w:t>
            </w:r>
          </w:p>
          <w:p w14:paraId="0747490B" w14:textId="77777777" w:rsidR="00961DCE" w:rsidRDefault="00961DCE" w:rsidP="00961DCE">
            <w:pPr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>9.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 มีการพ่นสี ตราสัญลักษณ์รถยนต์ส่วนกลางทุกคัน</w:t>
            </w:r>
          </w:p>
          <w:p w14:paraId="54C9E464" w14:textId="77777777" w:rsidR="00961DCE" w:rsidRDefault="00961DCE" w:rsidP="00961DCE">
            <w:pPr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>10.</w:t>
            </w:r>
            <w:r>
              <w:rPr>
                <w:rFonts w:ascii="TH SarabunIT๙" w:eastAsia="Times New Roman" w:hAnsi="TH SarabunIT๙" w:cs="TH SarabunIT๙" w:hint="cs"/>
                <w:cs/>
              </w:rPr>
              <w:t xml:space="preserve"> มีการระบุรหัสครุภัณฑ์รถยนต์ส่วนกลางทุกคัน</w:t>
            </w:r>
          </w:p>
          <w:p w14:paraId="604BAF69" w14:textId="77777777" w:rsidR="00961DCE" w:rsidRDefault="00961DCE" w:rsidP="00961DCE">
            <w:pPr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>11.</w:t>
            </w:r>
            <w:r>
              <w:rPr>
                <w:rFonts w:ascii="TH SarabunIT๙" w:eastAsia="Times New Roman" w:hAnsi="TH SarabunIT๙" w:cs="TH SarabunIT๙" w:hint="cs"/>
                <w:cs/>
              </w:rPr>
              <w:t>มีการจัดทำเกณฑ์สิ้นเปลืองน้ำมันเชื้อเพลิงรถยนต์ส่วนกลางทุกคัน</w:t>
            </w:r>
          </w:p>
          <w:p w14:paraId="52953C3D" w14:textId="77777777" w:rsidR="00961DCE" w:rsidRPr="00D54D60" w:rsidRDefault="00961DCE" w:rsidP="00961DCE">
            <w:pPr>
              <w:rPr>
                <w:rFonts w:ascii="TH SarabunIT๙" w:eastAsia="Times New Roman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/>
              </w:rPr>
              <w:t>12.</w:t>
            </w:r>
            <w:r>
              <w:rPr>
                <w:rFonts w:ascii="TH SarabunIT๙" w:eastAsia="Times New Roman" w:hAnsi="TH SarabunIT๙" w:cs="TH SarabunIT๙" w:hint="cs"/>
                <w:cs/>
              </w:rPr>
              <w:t>มีการลงทะเบียนคุมการเบิกจ่ายน้ำมันส่วนกลางทุกคัน</w:t>
            </w:r>
          </w:p>
          <w:p w14:paraId="63971136" w14:textId="2644477B" w:rsidR="00961DCE" w:rsidRPr="00344E2E" w:rsidRDefault="00961DCE" w:rsidP="00961DCE">
            <w:pPr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</w:p>
        </w:tc>
      </w:tr>
    </w:tbl>
    <w:p w14:paraId="6AF86395" w14:textId="66D74FF7" w:rsidR="0030125B" w:rsidRPr="00FF11F3" w:rsidRDefault="0030125B" w:rsidP="00FF11F3">
      <w:pPr>
        <w:rPr>
          <w:rFonts w:ascii="TH SarabunIT๙" w:hAnsi="TH SarabunIT๙" w:cs="TH SarabunIT๙"/>
          <w:cs/>
        </w:rPr>
      </w:pPr>
    </w:p>
    <w:sectPr w:rsidR="0030125B" w:rsidRPr="00FF11F3" w:rsidSect="004D1D1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09C2"/>
    <w:multiLevelType w:val="hybridMultilevel"/>
    <w:tmpl w:val="42F05218"/>
    <w:lvl w:ilvl="0" w:tplc="8B6086A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2711A"/>
    <w:multiLevelType w:val="hybridMultilevel"/>
    <w:tmpl w:val="B0729E4A"/>
    <w:lvl w:ilvl="0" w:tplc="18085FB8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66EA7"/>
    <w:multiLevelType w:val="hybridMultilevel"/>
    <w:tmpl w:val="4A9CA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1946"/>
    <w:multiLevelType w:val="hybridMultilevel"/>
    <w:tmpl w:val="6D586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A28BD"/>
    <w:multiLevelType w:val="hybridMultilevel"/>
    <w:tmpl w:val="12BC1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D567A"/>
    <w:multiLevelType w:val="hybridMultilevel"/>
    <w:tmpl w:val="898C3272"/>
    <w:lvl w:ilvl="0" w:tplc="1038A1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73865"/>
    <w:multiLevelType w:val="hybridMultilevel"/>
    <w:tmpl w:val="9EC0D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DF72BC"/>
    <w:multiLevelType w:val="hybridMultilevel"/>
    <w:tmpl w:val="1F0A1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F64C3C"/>
    <w:multiLevelType w:val="hybridMultilevel"/>
    <w:tmpl w:val="33D86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206442">
    <w:abstractNumId w:val="4"/>
  </w:num>
  <w:num w:numId="2" w16cid:durableId="2088459341">
    <w:abstractNumId w:val="8"/>
  </w:num>
  <w:num w:numId="3" w16cid:durableId="658383533">
    <w:abstractNumId w:val="5"/>
  </w:num>
  <w:num w:numId="4" w16cid:durableId="1766995280">
    <w:abstractNumId w:val="0"/>
  </w:num>
  <w:num w:numId="5" w16cid:durableId="1527795505">
    <w:abstractNumId w:val="7"/>
  </w:num>
  <w:num w:numId="6" w16cid:durableId="1671254197">
    <w:abstractNumId w:val="6"/>
  </w:num>
  <w:num w:numId="7" w16cid:durableId="1239244860">
    <w:abstractNumId w:val="2"/>
  </w:num>
  <w:num w:numId="8" w16cid:durableId="129324025">
    <w:abstractNumId w:val="3"/>
  </w:num>
  <w:num w:numId="9" w16cid:durableId="906915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40F"/>
    <w:rsid w:val="000A16E1"/>
    <w:rsid w:val="000C0910"/>
    <w:rsid w:val="000C44CB"/>
    <w:rsid w:val="00122A30"/>
    <w:rsid w:val="00143AD0"/>
    <w:rsid w:val="00203DA7"/>
    <w:rsid w:val="002F640F"/>
    <w:rsid w:val="003001E0"/>
    <w:rsid w:val="0030125B"/>
    <w:rsid w:val="00344E2E"/>
    <w:rsid w:val="003B7530"/>
    <w:rsid w:val="003F1DE7"/>
    <w:rsid w:val="00400B03"/>
    <w:rsid w:val="00472635"/>
    <w:rsid w:val="004907AF"/>
    <w:rsid w:val="004C04D2"/>
    <w:rsid w:val="004D1D11"/>
    <w:rsid w:val="004E2281"/>
    <w:rsid w:val="00511691"/>
    <w:rsid w:val="005436D9"/>
    <w:rsid w:val="00550F6C"/>
    <w:rsid w:val="0056143A"/>
    <w:rsid w:val="00594607"/>
    <w:rsid w:val="005C6F77"/>
    <w:rsid w:val="005E0E84"/>
    <w:rsid w:val="005E7E36"/>
    <w:rsid w:val="00676CE9"/>
    <w:rsid w:val="00681263"/>
    <w:rsid w:val="0068745F"/>
    <w:rsid w:val="00747D2F"/>
    <w:rsid w:val="00767943"/>
    <w:rsid w:val="0081081F"/>
    <w:rsid w:val="00916C84"/>
    <w:rsid w:val="00955F7B"/>
    <w:rsid w:val="00961DCE"/>
    <w:rsid w:val="009B0E7D"/>
    <w:rsid w:val="009B4B6D"/>
    <w:rsid w:val="009B71DB"/>
    <w:rsid w:val="00AC7F56"/>
    <w:rsid w:val="00AD0F0E"/>
    <w:rsid w:val="00B15F92"/>
    <w:rsid w:val="00B74F7C"/>
    <w:rsid w:val="00C24BEA"/>
    <w:rsid w:val="00C55D16"/>
    <w:rsid w:val="00C714EE"/>
    <w:rsid w:val="00CB2CFE"/>
    <w:rsid w:val="00D95E5C"/>
    <w:rsid w:val="00DA010B"/>
    <w:rsid w:val="00DC199E"/>
    <w:rsid w:val="00E62A91"/>
    <w:rsid w:val="00FC7155"/>
    <w:rsid w:val="00FF11F3"/>
    <w:rsid w:val="00FF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855A2"/>
  <w15:docId w15:val="{17C03C23-E0C9-4E96-B0C3-FC978AAF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2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1B3A9-D3F1-451E-BEE2-A0BE9F953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Tanasit Singhanil</dc:creator>
  <cp:lastModifiedBy>chutimon Machan</cp:lastModifiedBy>
  <cp:revision>3</cp:revision>
  <dcterms:created xsi:type="dcterms:W3CDTF">2026-05-21T04:00:00Z</dcterms:created>
  <dcterms:modified xsi:type="dcterms:W3CDTF">2026-05-21T04:50:00Z</dcterms:modified>
</cp:coreProperties>
</file>